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87" w:rsidRDefault="00200987" w:rsidP="006B23DB"/>
    <w:p w:rsidR="00467582" w:rsidRPr="004F770A" w:rsidRDefault="00467582" w:rsidP="006B23DB">
      <w:r>
        <w:rPr>
          <w:lang w:val="en-US"/>
        </w:rPr>
        <w:t>September</w:t>
      </w:r>
      <w:r w:rsidRPr="004F770A">
        <w:t xml:space="preserve"> 2021</w:t>
      </w:r>
    </w:p>
    <w:p w:rsidR="00200987" w:rsidRDefault="00200987" w:rsidP="006B23DB">
      <w:r>
        <w:t xml:space="preserve">Δραστηριότητα στο μάθημα των Γερμανικών με αφορμή την  </w:t>
      </w:r>
    </w:p>
    <w:p w:rsidR="00200987" w:rsidRPr="00200987" w:rsidRDefault="00200987" w:rsidP="006B23DB">
      <w:pPr>
        <w:rPr>
          <w:b/>
        </w:rPr>
      </w:pPr>
      <w:r w:rsidRPr="00200987">
        <w:rPr>
          <w:b/>
        </w:rPr>
        <w:t xml:space="preserve">“ΕΥΡΩΠΑΪΚΗ ΗΜΕΡΑ ΤΩΝ ΓΛΩΣΣΩΝ” </w:t>
      </w:r>
    </w:p>
    <w:p w:rsidR="006B23DB" w:rsidRPr="006B23DB" w:rsidRDefault="00200987" w:rsidP="006B23DB">
      <w:r>
        <w:t xml:space="preserve"> </w:t>
      </w:r>
      <w:r w:rsidR="006B23DB" w:rsidRPr="006B23DB">
        <w:t>Η </w:t>
      </w:r>
      <w:hyperlink r:id="rId5" w:tooltip="26 Σεπτεμβρίου" w:history="1">
        <w:r w:rsidR="006B23DB" w:rsidRPr="006B23DB">
          <w:rPr>
            <w:rStyle w:val="-"/>
          </w:rPr>
          <w:t>26 η Σεπτεμβρίου</w:t>
        </w:r>
      </w:hyperlink>
      <w:r w:rsidR="006B23DB" w:rsidRPr="006B23DB">
        <w:t> καθιερώθηκε ως </w:t>
      </w:r>
      <w:r w:rsidR="006B23DB" w:rsidRPr="006B23DB">
        <w:rPr>
          <w:b/>
          <w:bCs/>
        </w:rPr>
        <w:t>Ευρωπαϊκή Ημέρα Γλωσσών</w:t>
      </w:r>
      <w:r w:rsidR="006B23DB" w:rsidRPr="006B23DB">
        <w:t> στις 6 Δεκεμβρίου </w:t>
      </w:r>
      <w:hyperlink r:id="rId6" w:tooltip="2001" w:history="1">
        <w:r w:rsidR="006B23DB" w:rsidRPr="006B23DB">
          <w:rPr>
            <w:rStyle w:val="-"/>
          </w:rPr>
          <w:t>2001</w:t>
        </w:r>
      </w:hyperlink>
      <w:r w:rsidR="006B23DB" w:rsidRPr="006B23DB">
        <w:t>, στο τέλος του </w:t>
      </w:r>
      <w:hyperlink r:id="rId7" w:tooltip="Ευρωπαϊκό Έτος Γλωσσών 2001 (δεν έχει γραφτεί ακόμα)" w:history="1">
        <w:r w:rsidR="006B23DB" w:rsidRPr="006B23DB">
          <w:rPr>
            <w:rStyle w:val="-"/>
          </w:rPr>
          <w:t>Ευρωπαϊκού Έτους Γλωσσών</w:t>
        </w:r>
      </w:hyperlink>
      <w:r w:rsidR="006B23DB" w:rsidRPr="006B23DB">
        <w:t>, από το </w:t>
      </w:r>
      <w:hyperlink r:id="rId8" w:tooltip="Συμβούλιο της Ευρώπης" w:history="1">
        <w:r w:rsidR="006B23DB" w:rsidRPr="006B23DB">
          <w:rPr>
            <w:rStyle w:val="-"/>
          </w:rPr>
          <w:t>Συμβούλιο της Ευρώπης</w:t>
        </w:r>
      </w:hyperlink>
      <w:r w:rsidR="006B23DB" w:rsidRPr="006B23DB">
        <w:t>  , με την υποστήριξη της </w:t>
      </w:r>
      <w:hyperlink r:id="rId9" w:tooltip="Ευρωπαϊκή Ένωση" w:history="1">
        <w:r w:rsidR="006B23DB" w:rsidRPr="006B23DB">
          <w:rPr>
            <w:rStyle w:val="-"/>
          </w:rPr>
          <w:t>Ευρωπαϊκής Ένωσης</w:t>
        </w:r>
      </w:hyperlink>
      <w:r w:rsidR="006B23DB" w:rsidRPr="006B23DB">
        <w:t>.</w:t>
      </w:r>
    </w:p>
    <w:p w:rsidR="006B23DB" w:rsidRPr="006B23DB" w:rsidRDefault="006B23DB" w:rsidP="006B23DB">
      <w:r w:rsidRPr="006B23DB">
        <w:t xml:space="preserve"> Η Ευρωπαϊκή Ημέρα Γλωσσών είναι μια πανευρωπαϊκή εκστρατεία για την προώθηση της </w:t>
      </w:r>
      <w:hyperlink r:id="rId10" w:tooltip="Εκμάθηση γλωσσών (δεν έχει γραφτεί ακόμα)" w:history="1">
        <w:r w:rsidRPr="006B23DB">
          <w:rPr>
            <w:rStyle w:val="-"/>
          </w:rPr>
          <w:t>εκμάθησης γλωσσών</w:t>
        </w:r>
      </w:hyperlink>
      <w:r w:rsidRPr="006B23DB">
        <w:t> και εντάσσεται στην ευρύτερη προσπάθεια της Ευρωπαϊκής Ένωσης και του Συμβουλίου της Ευρώπης για την προώθηση της </w:t>
      </w:r>
      <w:hyperlink r:id="rId11" w:tooltip="Πολυγλωσσία (δεν έχει γραφτεί ακόμα)" w:history="1">
        <w:r w:rsidRPr="006B23DB">
          <w:rPr>
            <w:rStyle w:val="-"/>
          </w:rPr>
          <w:t>πολυγλωσσίας</w:t>
        </w:r>
      </w:hyperlink>
      <w:r w:rsidRPr="006B23DB">
        <w:t> στην </w:t>
      </w:r>
      <w:hyperlink r:id="rId12" w:tooltip="Ευρώπη" w:history="1">
        <w:r w:rsidRPr="006B23DB">
          <w:rPr>
            <w:rStyle w:val="-"/>
          </w:rPr>
          <w:t>Ευρώπη</w:t>
        </w:r>
      </w:hyperlink>
      <w:r w:rsidRPr="006B23DB">
        <w:t>.</w:t>
      </w:r>
    </w:p>
    <w:p w:rsidR="006B23DB" w:rsidRPr="006B23DB" w:rsidRDefault="006B23DB" w:rsidP="006B23DB">
      <w:r w:rsidRPr="006B23DB">
        <w:t>Οι γενικοί στόχοι της ημέρας είναι:</w:t>
      </w:r>
    </w:p>
    <w:p w:rsidR="006B23DB" w:rsidRPr="006B23DB" w:rsidRDefault="006B23DB" w:rsidP="006B23DB">
      <w:pPr>
        <w:numPr>
          <w:ilvl w:val="0"/>
          <w:numId w:val="1"/>
        </w:numPr>
      </w:pPr>
      <w:r w:rsidRPr="006B23DB">
        <w:t>να ευαισθητοποιήσει το κοινό για τη σημασία της εκμάθησης γλωσσών και της διαφοροποίησης των γλωσσών που μαθαίνονται με σκοπό την αύξηση της πολυγλωσσίας και της διαπολιτισμικής κατανόησης·</w:t>
      </w:r>
    </w:p>
    <w:p w:rsidR="006B23DB" w:rsidRPr="006B23DB" w:rsidRDefault="006B23DB" w:rsidP="006B23DB">
      <w:pPr>
        <w:numPr>
          <w:ilvl w:val="0"/>
          <w:numId w:val="1"/>
        </w:numPr>
      </w:pPr>
      <w:r w:rsidRPr="006B23DB">
        <w:t>να προωθήσει την πλούσια γλωσσική και πολιτιστική ποικιλία της Ευρώπης·</w:t>
      </w:r>
    </w:p>
    <w:p w:rsidR="006B23DB" w:rsidRPr="006B23DB" w:rsidRDefault="006B23DB" w:rsidP="006B23DB">
      <w:pPr>
        <w:numPr>
          <w:ilvl w:val="0"/>
          <w:numId w:val="1"/>
        </w:numPr>
      </w:pPr>
      <w:r w:rsidRPr="006B23DB">
        <w:t>να ενθαρρύνει τη δια βίου εκμάθηση γλωσσών μέσα και έξω από το σχολείο.</w:t>
      </w:r>
    </w:p>
    <w:p w:rsidR="006B23DB" w:rsidRPr="006B23DB" w:rsidRDefault="006B23DB" w:rsidP="006B23DB">
      <w:r w:rsidRPr="006B23DB">
        <w:t xml:space="preserve">Στο πλαίσιο αυτών των στόχων, οι πολίτες της Ευρώπης ενθαρρύνονται να ξεκινήσουν την εκμάθηση μιας γλώσσας ή να αισθάνονται ιδιαίτερα υπερήφανοι για τις υπάρχουσες γλωσσικές τους δεξιότητες. </w:t>
      </w:r>
    </w:p>
    <w:p w:rsidR="006B23DB" w:rsidRPr="006B23DB" w:rsidRDefault="006B23DB" w:rsidP="006B23DB">
      <w:r w:rsidRPr="006B23DB">
        <w:t xml:space="preserve"> Η </w:t>
      </w:r>
      <w:hyperlink r:id="rId13" w:tooltip="Ευρωπαϊκή Ένωση" w:history="1">
        <w:r w:rsidRPr="006B23DB">
          <w:rPr>
            <w:rStyle w:val="-"/>
          </w:rPr>
          <w:t>Ευρωπαϊκή Ένωση</w:t>
        </w:r>
      </w:hyperlink>
      <w:r w:rsidRPr="006B23DB">
        <w:t> ακολουθεί μια πολιτική πολυγλωσσίας, τόσο στο τρόπο λειτουργίας των θεσμών της όσο και ως στόχο για τους πολίτες της.</w:t>
      </w:r>
    </w:p>
    <w:p w:rsidR="006B23DB" w:rsidRPr="006B23DB" w:rsidRDefault="006B23DB" w:rsidP="006B23DB">
      <w:r w:rsidRPr="006B23DB">
        <w:t xml:space="preserve"> Στη </w:t>
      </w:r>
      <w:hyperlink r:id="rId14" w:tooltip="Ευρωπαϊκό Συμβούλιο" w:history="1">
        <w:r w:rsidRPr="006B23DB">
          <w:rPr>
            <w:rStyle w:val="-"/>
          </w:rPr>
          <w:t>Σύνοδο Κορυφής της ΕΕ</w:t>
        </w:r>
      </w:hyperlink>
      <w:r w:rsidRPr="006B23DB">
        <w:t> της </w:t>
      </w:r>
      <w:hyperlink r:id="rId15" w:tooltip="Βαρκελώνη" w:history="1">
        <w:r w:rsidRPr="006B23DB">
          <w:rPr>
            <w:rStyle w:val="-"/>
          </w:rPr>
          <w:t>Βαρκελώνης</w:t>
        </w:r>
      </w:hyperlink>
      <w:r w:rsidRPr="006B23DB">
        <w:t> το </w:t>
      </w:r>
      <w:hyperlink r:id="rId16" w:tooltip="2002" w:history="1">
        <w:r w:rsidRPr="006B23DB">
          <w:rPr>
            <w:rStyle w:val="-"/>
          </w:rPr>
          <w:t>2002</w:t>
        </w:r>
      </w:hyperlink>
      <w:r w:rsidRPr="006B23DB">
        <w:t>, έθεσε το στόχο τα παιδιά να μαθαίνουν τουλάχιστον δύο ξένες γλώσσες από μικρή ηλικία . Η πολυγλωσσία για την ΕΕ συνδέεται με την κινητικότητα των εργαζομένων και την ευρωπαϊκή οικονομία.</w:t>
      </w:r>
    </w:p>
    <w:p w:rsidR="00200987" w:rsidRDefault="006B23DB" w:rsidP="00200987">
      <w:r w:rsidRPr="006B23DB">
        <w:t xml:space="preserve">Πηγή : </w:t>
      </w:r>
      <w:r w:rsidRPr="006B23DB">
        <w:rPr>
          <w:lang w:val="en-US"/>
        </w:rPr>
        <w:t>wikipedia</w:t>
      </w:r>
      <w:r w:rsidRPr="006B23DB">
        <w:t xml:space="preserve"> </w:t>
      </w:r>
    </w:p>
    <w:p w:rsidR="00200987" w:rsidRPr="00200987" w:rsidRDefault="006B23DB" w:rsidP="00200987">
      <w:r w:rsidRPr="006B23DB">
        <w:t xml:space="preserve">  </w:t>
      </w:r>
      <w:r w:rsidR="00200987" w:rsidRPr="00200987">
        <w:t>Με αφορμή την Ευρωπαϊκή Ημέρα Γλωσσών ασχοληθήκαμε με τα παιδιά με το δέντρο των Ινδοευρωπαϊκών Γλωσσών. Και ειδικότερα εστιάσαμε  σε τρεις οικογένειες:  </w:t>
      </w:r>
    </w:p>
    <w:p w:rsidR="00200987" w:rsidRPr="00200987" w:rsidRDefault="00033900" w:rsidP="00200987">
      <w:pPr>
        <w:rPr>
          <w:b/>
        </w:rPr>
      </w:pPr>
      <w:r>
        <w:rPr>
          <w:b/>
        </w:rPr>
        <w:t xml:space="preserve">1) Νεολατινικές </w:t>
      </w:r>
      <w:r w:rsidR="002438B5">
        <w:rPr>
          <w:b/>
        </w:rPr>
        <w:t xml:space="preserve"> γλώσσες </w:t>
      </w:r>
      <w:r w:rsidR="00200987" w:rsidRPr="00200987">
        <w:rPr>
          <w:b/>
        </w:rPr>
        <w:t> </w:t>
      </w:r>
      <w:r w:rsidR="00200987" w:rsidRPr="002438B5">
        <w:rPr>
          <w:b/>
        </w:rPr>
        <w:t xml:space="preserve">( </w:t>
      </w:r>
      <w:r w:rsidR="00200987">
        <w:rPr>
          <w:b/>
        </w:rPr>
        <w:t>Γαλλικά, Ιταλικά</w:t>
      </w:r>
      <w:r w:rsidR="002438B5">
        <w:rPr>
          <w:b/>
        </w:rPr>
        <w:t xml:space="preserve"> ,</w:t>
      </w:r>
      <w:r w:rsidR="00200987">
        <w:rPr>
          <w:b/>
        </w:rPr>
        <w:t xml:space="preserve"> Ισπανικά </w:t>
      </w:r>
      <w:r w:rsidR="002438B5">
        <w:rPr>
          <w:b/>
        </w:rPr>
        <w:t>, Ρουμάνικα )</w:t>
      </w:r>
    </w:p>
    <w:p w:rsidR="002438B5" w:rsidRPr="00200987" w:rsidRDefault="002438B5" w:rsidP="00200987">
      <w:pPr>
        <w:rPr>
          <w:b/>
        </w:rPr>
      </w:pPr>
      <w:r>
        <w:rPr>
          <w:b/>
        </w:rPr>
        <w:t>2) Τευτονικές , ή αλλιώς  Γερμανικές  γλώσσες  ( Αγγλικά,</w:t>
      </w:r>
      <w:r w:rsidR="00033900">
        <w:rPr>
          <w:b/>
        </w:rPr>
        <w:t xml:space="preserve"> </w:t>
      </w:r>
      <w:r w:rsidR="004F770A">
        <w:rPr>
          <w:b/>
          <w:lang w:val="en-US"/>
        </w:rPr>
        <w:t>I</w:t>
      </w:r>
      <w:r w:rsidR="004F770A">
        <w:rPr>
          <w:b/>
        </w:rPr>
        <w:t>ρλανδικά ,</w:t>
      </w:r>
      <w:r>
        <w:rPr>
          <w:b/>
        </w:rPr>
        <w:t xml:space="preserve"> Γερμανικά,</w:t>
      </w:r>
      <w:r w:rsidR="00033900">
        <w:rPr>
          <w:b/>
        </w:rPr>
        <w:t xml:space="preserve"> </w:t>
      </w:r>
      <w:r>
        <w:rPr>
          <w:b/>
        </w:rPr>
        <w:t xml:space="preserve"> Ολλανδικά, Δανέζικα ,  Σουηδικά ,  Ισλανδικά ,  Νορβηγικά ,  Φλαμανδικά  ) </w:t>
      </w:r>
    </w:p>
    <w:p w:rsidR="002438B5" w:rsidRDefault="00200987" w:rsidP="00200987">
      <w:pPr>
        <w:rPr>
          <w:b/>
        </w:rPr>
      </w:pPr>
      <w:r w:rsidRPr="00200987">
        <w:rPr>
          <w:b/>
        </w:rPr>
        <w:t xml:space="preserve">3) Σλαβονικές </w:t>
      </w:r>
      <w:r w:rsidR="002438B5">
        <w:rPr>
          <w:b/>
        </w:rPr>
        <w:t xml:space="preserve"> ή αλλιώς Σλάβικες </w:t>
      </w:r>
      <w:r w:rsidRPr="00200987">
        <w:rPr>
          <w:b/>
        </w:rPr>
        <w:t> </w:t>
      </w:r>
      <w:r w:rsidR="00033900">
        <w:rPr>
          <w:b/>
        </w:rPr>
        <w:t xml:space="preserve">γλώσσες  </w:t>
      </w:r>
      <w:r w:rsidR="002438B5">
        <w:rPr>
          <w:b/>
        </w:rPr>
        <w:t xml:space="preserve">( Σέρβικα, Βουλγάρικα, Πολωνικά, Τσέχικα , </w:t>
      </w:r>
      <w:proofErr w:type="spellStart"/>
      <w:r w:rsidR="002438B5">
        <w:rPr>
          <w:b/>
        </w:rPr>
        <w:t>Ρώσικα</w:t>
      </w:r>
      <w:proofErr w:type="spellEnd"/>
      <w:r w:rsidR="002438B5">
        <w:rPr>
          <w:b/>
        </w:rPr>
        <w:t xml:space="preserve">, </w:t>
      </w:r>
      <w:r w:rsidR="00033900">
        <w:rPr>
          <w:b/>
        </w:rPr>
        <w:t xml:space="preserve">  </w:t>
      </w:r>
      <w:r w:rsidR="002438B5">
        <w:rPr>
          <w:b/>
        </w:rPr>
        <w:t xml:space="preserve">Ουκρανικά ) </w:t>
      </w:r>
      <w:r w:rsidR="00033900">
        <w:rPr>
          <w:b/>
        </w:rPr>
        <w:t xml:space="preserve"> </w:t>
      </w:r>
    </w:p>
    <w:p w:rsidR="007E0CBF" w:rsidRDefault="00033900" w:rsidP="00200987">
      <w:pPr>
        <w:rPr>
          <w:b/>
        </w:rPr>
      </w:pPr>
      <w:r>
        <w:rPr>
          <w:b/>
        </w:rPr>
        <w:t xml:space="preserve">Τα παιδιά έγραψαν σε τουβλάκια από χαρτόνι  και σε αερόστατα που τα ζωγράφισαν  λέξεις όπως αγάπη, </w:t>
      </w:r>
      <w:r w:rsidR="004F770A">
        <w:rPr>
          <w:b/>
        </w:rPr>
        <w:t xml:space="preserve"> </w:t>
      </w:r>
      <w:r>
        <w:rPr>
          <w:b/>
        </w:rPr>
        <w:t xml:space="preserve">φιλία , ειρήνη , </w:t>
      </w:r>
      <w:r w:rsidR="004F770A">
        <w:rPr>
          <w:b/>
        </w:rPr>
        <w:t xml:space="preserve"> </w:t>
      </w:r>
      <w:bookmarkStart w:id="0" w:name="_GoBack"/>
      <w:bookmarkEnd w:id="0"/>
      <w:r>
        <w:rPr>
          <w:b/>
        </w:rPr>
        <w:t xml:space="preserve">χαρά  </w:t>
      </w:r>
      <w:proofErr w:type="spellStart"/>
      <w:r>
        <w:rPr>
          <w:b/>
        </w:rPr>
        <w:t>κ.λ.π</w:t>
      </w:r>
      <w:proofErr w:type="spellEnd"/>
      <w:r>
        <w:rPr>
          <w:b/>
        </w:rPr>
        <w:t xml:space="preserve">.  σε διαφορετικές γλώσσες  και  άρχισαν με τα τουβλάκια από λέξεις να ¨χτίζουν ¨  την κενή  μακέτα από την  Πύλη του </w:t>
      </w:r>
      <w:proofErr w:type="spellStart"/>
      <w:r>
        <w:rPr>
          <w:b/>
        </w:rPr>
        <w:t>Βραδεμβούργου</w:t>
      </w:r>
      <w:proofErr w:type="spellEnd"/>
      <w:r>
        <w:rPr>
          <w:b/>
        </w:rPr>
        <w:t xml:space="preserve">  </w:t>
      </w:r>
      <w:r w:rsidRPr="00033900">
        <w:rPr>
          <w:b/>
        </w:rPr>
        <w:t>“</w:t>
      </w:r>
      <w:r>
        <w:rPr>
          <w:b/>
        </w:rPr>
        <w:t xml:space="preserve"> </w:t>
      </w:r>
      <w:r>
        <w:rPr>
          <w:b/>
          <w:lang w:val="en-US"/>
        </w:rPr>
        <w:t>Brandenburger</w:t>
      </w:r>
      <w:r w:rsidRPr="00033900">
        <w:rPr>
          <w:b/>
        </w:rPr>
        <w:t xml:space="preserve"> </w:t>
      </w:r>
      <w:r>
        <w:rPr>
          <w:b/>
          <w:lang w:val="en-US"/>
        </w:rPr>
        <w:t>Tor</w:t>
      </w:r>
      <w:r w:rsidRPr="00033900">
        <w:rPr>
          <w:b/>
        </w:rPr>
        <w:t xml:space="preserve"> “  </w:t>
      </w:r>
      <w:r w:rsidR="007E0CBF">
        <w:rPr>
          <w:b/>
        </w:rPr>
        <w:t xml:space="preserve">αφού </w:t>
      </w:r>
      <w:r>
        <w:rPr>
          <w:b/>
        </w:rPr>
        <w:t xml:space="preserve">προηγουμένως εξηγήσαμε ότι αποτελεί το </w:t>
      </w:r>
    </w:p>
    <w:p w:rsidR="00033900" w:rsidRDefault="00033900" w:rsidP="00200987">
      <w:pPr>
        <w:rPr>
          <w:b/>
        </w:rPr>
      </w:pPr>
      <w:r w:rsidRPr="00033900">
        <w:rPr>
          <w:b/>
        </w:rPr>
        <w:lastRenderedPageBreak/>
        <w:t>“</w:t>
      </w:r>
      <w:r w:rsidR="007E0CBF" w:rsidRPr="007E0CBF">
        <w:rPr>
          <w:b/>
        </w:rPr>
        <w:t xml:space="preserve"> </w:t>
      </w:r>
      <w:r w:rsidR="007E0CBF">
        <w:rPr>
          <w:b/>
        </w:rPr>
        <w:t xml:space="preserve">έμβλημα </w:t>
      </w:r>
      <w:r w:rsidR="007E0CBF" w:rsidRPr="007E0CBF">
        <w:rPr>
          <w:b/>
        </w:rPr>
        <w:t xml:space="preserve">“ </w:t>
      </w:r>
      <w:r w:rsidR="007E0CBF">
        <w:rPr>
          <w:b/>
        </w:rPr>
        <w:t xml:space="preserve">της πόλης του Βερολίνου. </w:t>
      </w:r>
      <w:r w:rsidR="00A80713">
        <w:rPr>
          <w:b/>
        </w:rPr>
        <w:t xml:space="preserve">  </w:t>
      </w:r>
    </w:p>
    <w:p w:rsidR="00A80713" w:rsidRDefault="00A80713" w:rsidP="00200987">
      <w:pPr>
        <w:rPr>
          <w:b/>
        </w:rPr>
      </w:pPr>
    </w:p>
    <w:p w:rsidR="00A80713" w:rsidRPr="007E0CBF" w:rsidRDefault="00A80713" w:rsidP="00200987">
      <w:pPr>
        <w:rPr>
          <w:b/>
        </w:rPr>
      </w:pPr>
    </w:p>
    <w:p w:rsidR="006B23DB" w:rsidRDefault="006B23DB" w:rsidP="006B23DB"/>
    <w:p w:rsidR="00200987" w:rsidRPr="006B23DB" w:rsidRDefault="00A80713" w:rsidP="006B23DB">
      <w:r w:rsidRPr="00A80713">
        <w:rPr>
          <w:noProof/>
          <w:lang w:eastAsia="el-GR"/>
        </w:rPr>
        <w:drawing>
          <wp:inline distT="0" distB="0" distL="0" distR="0">
            <wp:extent cx="5274310" cy="3739109"/>
            <wp:effectExtent l="0" t="0" r="2540" b="0"/>
            <wp:docPr id="8" name="Εικόνα 8" descr="C:\Users\New\Pictures\brandenburger-tor-298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Pictures\brandenburger-tor-29899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713">
        <w:rPr>
          <w:noProof/>
          <w:lang w:eastAsia="el-GR"/>
        </w:rPr>
        <w:drawing>
          <wp:inline distT="0" distB="0" distL="0" distR="0">
            <wp:extent cx="5274310" cy="3956588"/>
            <wp:effectExtent l="0" t="0" r="2540" b="6350"/>
            <wp:docPr id="7" name="Εικόνα 7" descr="C:\Users\New\Documents\Sprachentag 2021\20210928_13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cuments\Sprachentag 2021\20210928_135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00" w:rsidRDefault="00033900" w:rsidP="006B23DB">
      <w:pPr>
        <w:rPr>
          <w:noProof/>
          <w:lang w:eastAsia="el-GR"/>
        </w:rPr>
      </w:pPr>
    </w:p>
    <w:p w:rsidR="00033900" w:rsidRDefault="00033900" w:rsidP="006B23DB">
      <w:pPr>
        <w:rPr>
          <w:noProof/>
          <w:lang w:eastAsia="el-GR"/>
        </w:rPr>
      </w:pPr>
    </w:p>
    <w:p w:rsidR="00A77718" w:rsidRDefault="007E0CBF" w:rsidP="006B23DB">
      <w:r w:rsidRPr="007E0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59B2" w:rsidRPr="006659B2">
        <w:rPr>
          <w:noProof/>
          <w:lang w:eastAsia="el-GR"/>
        </w:rPr>
        <w:drawing>
          <wp:inline distT="0" distB="0" distL="0" distR="0">
            <wp:extent cx="5274310" cy="7030831"/>
            <wp:effectExtent l="0" t="0" r="2540" b="0"/>
            <wp:docPr id="4" name="Εικόνα 4" descr="C:\Users\New\Documents\Sprachentag 2021\20210928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cuments\Sprachentag 2021\20210928_131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9B2" w:rsidRPr="006659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59B2" w:rsidRPr="006659B2">
        <w:rPr>
          <w:noProof/>
          <w:lang w:eastAsia="el-GR"/>
        </w:rPr>
        <w:lastRenderedPageBreak/>
        <w:drawing>
          <wp:inline distT="0" distB="0" distL="0" distR="0">
            <wp:extent cx="5274310" cy="3956588"/>
            <wp:effectExtent l="0" t="0" r="2540" b="6350"/>
            <wp:docPr id="5" name="Εικόνα 5" descr="C:\Users\New\Documents\Sprachentag 2021\20211005_12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cuments\Sprachentag 2021\20211005_122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8DC" w:rsidRPr="001B48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48DC" w:rsidRPr="001B48DC">
        <w:rPr>
          <w:noProof/>
          <w:lang w:eastAsia="el-GR"/>
        </w:rPr>
        <w:drawing>
          <wp:inline distT="0" distB="0" distL="0" distR="0">
            <wp:extent cx="5274310" cy="3956588"/>
            <wp:effectExtent l="0" t="0" r="2540" b="6350"/>
            <wp:docPr id="2" name="Εικόνα 2" descr="C:\Users\New\Pictures\20210928_1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Pictures\20210928_125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8DC" w:rsidRPr="001B48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B48DC" w:rsidRPr="001B48DC">
        <w:rPr>
          <w:noProof/>
          <w:lang w:eastAsia="el-GR"/>
        </w:rPr>
        <w:lastRenderedPageBreak/>
        <w:drawing>
          <wp:inline distT="0" distB="0" distL="0" distR="0">
            <wp:extent cx="5274310" cy="3956588"/>
            <wp:effectExtent l="0" t="0" r="2540" b="6350"/>
            <wp:docPr id="3" name="Εικόνα 3" descr="C:\Users\New\Pictures\20211005_12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Pictures\20211005_122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9B2" w:rsidRPr="006659B2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1" name="Εικόνα 1" descr="C:\Users\New\Documents\Sprachentag 2021\IMG-1f7ce3a3130bc8783dc3f2da8facd0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cuments\Sprachentag 2021\IMG-1f7ce3a3130bc8783dc3f2da8facd0ec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A777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1333BA"/>
    <w:multiLevelType w:val="multilevel"/>
    <w:tmpl w:val="39FE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DB"/>
    <w:rsid w:val="00033900"/>
    <w:rsid w:val="001B48DC"/>
    <w:rsid w:val="00200987"/>
    <w:rsid w:val="002438B5"/>
    <w:rsid w:val="00467582"/>
    <w:rsid w:val="004F770A"/>
    <w:rsid w:val="006659B2"/>
    <w:rsid w:val="006B23DB"/>
    <w:rsid w:val="007E0CBF"/>
    <w:rsid w:val="00A77718"/>
    <w:rsid w:val="00A80713"/>
    <w:rsid w:val="00F1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BE8C2-DC41-419B-9EBA-AE2E00E18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B23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wikipedia.org/wiki/%CE%A3%CF%85%CE%BC%CE%B2%CE%BF%CF%8D%CE%BB%CE%B9%CE%BF_%CF%84%CE%B7%CF%82_%CE%95%CF%85%CF%81%CF%8E%CF%80%CE%B7%CF%82" TargetMode="External"/><Relationship Id="rId13" Type="http://schemas.openxmlformats.org/officeDocument/2006/relationships/hyperlink" Target="https://el.wikipedia.org/wiki/%CE%95%CF%85%CF%81%CF%89%CF%80%CE%B1%CF%8A%CE%BA%CE%AE_%CE%88%CE%BD%CF%89%CF%83%CE%B7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el.wikipedia.org/w/index.php?title=%CE%95%CF%85%CF%81%CF%89%CF%80%CE%B1%CF%8A%CE%BA%CF%8C_%CE%88%CF%84%CE%BF%CF%82_%CE%93%CE%BB%CF%89%CF%83%CF%83%CF%8E%CE%BD_2001&amp;action=edit&amp;redlink=1" TargetMode="External"/><Relationship Id="rId12" Type="http://schemas.openxmlformats.org/officeDocument/2006/relationships/hyperlink" Target="https://el.wikipedia.org/wiki/%CE%95%CF%85%CF%81%CF%8E%CF%80%CE%B7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.wikipedia.org/wiki/2002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el.wikipedia.org/wiki/2001" TargetMode="External"/><Relationship Id="rId11" Type="http://schemas.openxmlformats.org/officeDocument/2006/relationships/hyperlink" Target="https://el.wikipedia.org/w/index.php?title=%CE%A0%CE%BF%CE%BB%CF%85%CE%B3%CE%BB%CF%89%CF%83%CF%83%CE%AF%CE%B1&amp;action=edit&amp;redlink=1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el.wikipedia.org/wiki/26_%CE%A3%CE%B5%CF%80%CF%84%CE%B5%CE%BC%CE%B2%CF%81%CE%AF%CE%BF%CF%85" TargetMode="External"/><Relationship Id="rId15" Type="http://schemas.openxmlformats.org/officeDocument/2006/relationships/hyperlink" Target="https://el.wikipedia.org/wiki/%CE%92%CE%B1%CF%81%CE%BA%CE%B5%CE%BB%CF%8E%CE%BD%CE%B7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el.wikipedia.org/w/index.php?title=%CE%95%CE%BA%CE%BC%CE%AC%CE%B8%CE%B7%CF%83%CE%B7_%CE%B3%CE%BB%CF%89%CF%83%CF%83%CF%8E%CE%BD&amp;action=edit&amp;redlink=1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el.wikipedia.org/wiki/%CE%95%CF%85%CF%81%CF%89%CF%80%CE%B1%CF%8A%CE%BA%CE%AE_%CE%88%CE%BD%CF%89%CF%83%CE%B7" TargetMode="External"/><Relationship Id="rId14" Type="http://schemas.openxmlformats.org/officeDocument/2006/relationships/hyperlink" Target="https://el.wikipedia.org/wiki/%CE%95%CF%85%CF%81%CF%89%CF%80%CE%B1%CF%8A%CE%BA%CF%8C_%CE%A3%CF%85%CE%BC%CE%B2%CE%BF%CF%8D%CE%BB%CE%B9%CE%BF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656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11</cp:revision>
  <dcterms:created xsi:type="dcterms:W3CDTF">2021-10-05T07:57:00Z</dcterms:created>
  <dcterms:modified xsi:type="dcterms:W3CDTF">2021-10-05T16:40:00Z</dcterms:modified>
</cp:coreProperties>
</file>